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B239" w14:textId="5589FE5C" w:rsidR="0011044C" w:rsidRPr="0011044C" w:rsidRDefault="0011044C" w:rsidP="0011044C">
      <w:pPr>
        <w:jc w:val="center"/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>Политика в отношении обработки персональных данных</w:t>
      </w:r>
    </w:p>
    <w:p w14:paraId="2A6E2624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Политика в отношении обработки персональных данных </w:t>
      </w:r>
    </w:p>
    <w:p w14:paraId="21DF0CEF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1. Общие положения 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Черкасовым Владимиром Вячеславовичем (далее — Оператор). </w:t>
      </w:r>
    </w:p>
    <w:p w14:paraId="6A68F7D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63728D45" w14:textId="52BF0F20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Pr="009A7ACE">
        <w:rPr>
          <w:rFonts w:ascii="Times New Roman" w:hAnsi="Times New Roman" w:cs="Times New Roman"/>
        </w:rPr>
        <w:t>https://spiros-azs.ru</w:t>
      </w:r>
      <w:r w:rsidRPr="0011044C">
        <w:rPr>
          <w:rFonts w:ascii="Times New Roman" w:hAnsi="Times New Roman" w:cs="Times New Roman"/>
        </w:rPr>
        <w:t xml:space="preserve">. </w:t>
      </w:r>
    </w:p>
    <w:p w14:paraId="3CD43A33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 Основные понятия, используемые в Политике </w:t>
      </w:r>
    </w:p>
    <w:p w14:paraId="33C5770C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2.1. Автоматизированная обработка персональных данных — обработка персональных данных с помощью средств вычислительной техники. </w:t>
      </w:r>
    </w:p>
    <w:p w14:paraId="502A5EA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14:paraId="72453577" w14:textId="481B07E2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9A7ACE">
        <w:rPr>
          <w:rFonts w:ascii="Times New Roman" w:hAnsi="Times New Roman" w:cs="Times New Roman"/>
        </w:rPr>
        <w:t>https://spiros-azs.ru</w:t>
      </w:r>
      <w:r w:rsidRPr="0011044C">
        <w:rPr>
          <w:rFonts w:ascii="Times New Roman" w:hAnsi="Times New Roman" w:cs="Times New Roman"/>
        </w:rPr>
        <w:t xml:space="preserve">. </w:t>
      </w:r>
    </w:p>
    <w:p w14:paraId="57D874A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14:paraId="4FE0AA9B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14:paraId="3E9FAF5F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1983B679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</w:t>
      </w:r>
      <w:r w:rsidRPr="0011044C">
        <w:rPr>
          <w:rFonts w:ascii="Times New Roman" w:hAnsi="Times New Roman" w:cs="Times New Roman"/>
        </w:rPr>
        <w:lastRenderedPageBreak/>
        <w:t xml:space="preserve">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1BF8557E" w14:textId="56860596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Pr="009A7ACE">
        <w:rPr>
          <w:rFonts w:ascii="Times New Roman" w:hAnsi="Times New Roman" w:cs="Times New Roman"/>
        </w:rPr>
        <w:t>https://spiros-azs.ru</w:t>
      </w:r>
      <w:r w:rsidRPr="0011044C">
        <w:rPr>
          <w:rFonts w:ascii="Times New Roman" w:hAnsi="Times New Roman" w:cs="Times New Roman"/>
        </w:rPr>
        <w:t xml:space="preserve">. </w:t>
      </w:r>
    </w:p>
    <w:p w14:paraId="4316A1F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 </w:t>
      </w:r>
    </w:p>
    <w:p w14:paraId="65167DEC" w14:textId="094FAA45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2.10. Пользователь — любой посетитель веб-сайта </w:t>
      </w:r>
      <w:r w:rsidRPr="009A7ACE">
        <w:rPr>
          <w:rFonts w:ascii="Times New Roman" w:hAnsi="Times New Roman" w:cs="Times New Roman"/>
        </w:rPr>
        <w:t>https://spiros-azs.ru</w:t>
      </w:r>
      <w:r w:rsidRPr="0011044C">
        <w:rPr>
          <w:rFonts w:ascii="Times New Roman" w:hAnsi="Times New Roman" w:cs="Times New Roman"/>
        </w:rPr>
        <w:t xml:space="preserve">. </w:t>
      </w:r>
    </w:p>
    <w:p w14:paraId="3E8B35A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2.11. Предоставление персональных данных — действия, направленные на раскрытие персональных данных определенному лицу или определенному кругу лиц. </w:t>
      </w:r>
    </w:p>
    <w:p w14:paraId="02EF5125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 </w:t>
      </w:r>
    </w:p>
    <w:p w14:paraId="11C3A788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14:paraId="5DFCE84C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 </w:t>
      </w:r>
    </w:p>
    <w:p w14:paraId="287AEB71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3. Основные права и обязанности Оператора </w:t>
      </w:r>
    </w:p>
    <w:p w14:paraId="3914BCA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3.1. Оператор имеет право: — получать от субъекта персональных данных достоверные информацию и/или документы, содержащие персональные данные; 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 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 </w:t>
      </w:r>
    </w:p>
    <w:p w14:paraId="7C025FB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lastRenderedPageBreak/>
        <w:t xml:space="preserve">3.2. Оператор обязан: — предоставлять субъекту персональных данных по его просьбе информацию, касающуюся обработки его персональных данных; — организовывать обработку персональных данных в порядке, установленном действующим законодательством РФ; 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 — публиковать или иным образом обеспечивать неограниченный доступ к настоящей Политике в отношении обработки персональных данных; 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 — исполнять иные обязанности, предусмотренные Законом о персональных данных. </w:t>
      </w:r>
    </w:p>
    <w:p w14:paraId="7434C87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4. Основные права и обязанности субъектов персональных данных </w:t>
      </w:r>
    </w:p>
    <w:p w14:paraId="085E00E3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4.1. Субъекты персональных данных имеют право: 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 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— выдвигать условие предварительного согласия при обработке персональных данных в целях продвижения на рынке товаров, работ и услуг; — на отзыв согласия на обработку персональных данных, а также, на направление требования о прекращении обработки персональных данных; 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— на осуществление иных прав, предусмотренных законодательством РФ. </w:t>
      </w:r>
    </w:p>
    <w:p w14:paraId="65156835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4.2. Субъекты персональных данных обязаны: — предоставлять Оператору достоверные данные о себе; — сообщать Оператору об уточнении (обновлении, изменении) своих персональных данных. </w:t>
      </w:r>
    </w:p>
    <w:p w14:paraId="4F9280A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 </w:t>
      </w:r>
    </w:p>
    <w:p w14:paraId="1FBC02F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5. Принципы обработки персональных данных </w:t>
      </w:r>
    </w:p>
    <w:p w14:paraId="2956933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lastRenderedPageBreak/>
        <w:t xml:space="preserve">5.1. Обработка персональных данных осуществляется на законной и справедливой основе. 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</w:p>
    <w:p w14:paraId="2BBE05D8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5.3. Не допускается объединение баз данных, содержащих персональные данные, обработка которых осуществляется в целях, несовместимых между собой. </w:t>
      </w:r>
    </w:p>
    <w:p w14:paraId="09801E00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5.4. Обработке подлежат только персональные данные, которые отвечают целям их обработки. </w:t>
      </w:r>
    </w:p>
    <w:p w14:paraId="413955E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 </w:t>
      </w:r>
    </w:p>
    <w:p w14:paraId="7CB15251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 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1044C">
        <w:rPr>
          <w:rFonts w:ascii="Times New Roman" w:hAnsi="Times New Roman" w:cs="Times New Roman"/>
        </w:rPr>
        <w:t>поручителем</w:t>
      </w:r>
      <w:proofErr w:type="gramEnd"/>
      <w:r w:rsidRPr="0011044C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2C3956E0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6. Цели обработки персональных данных </w:t>
      </w:r>
    </w:p>
    <w:p w14:paraId="1567DF64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6.1. Цель обработки: обработка обращений (заявок) Пользователя, поступающих через форму обратной связи на сайте, в целях консультирования по вопросам приобретения топлива и сотрудничества. Персональные данные: фамилия, имя, отчество; электронный адрес; номера телефонов. Правовые основания: уставные (учредительные) документы Оператора; договоры, заключаемые между Оператором и субъектом персональных данных; Федеральный закон «Об информации, информационных технологиях и о защите информации» от 27.07.2006 N 149-ФЗ. Виды обработки персональных данных: сбор, запись, систематизация, накопление, хранение, уничтожение и обезличивание персональных данных. </w:t>
      </w:r>
    </w:p>
    <w:p w14:paraId="6ED880D8" w14:textId="708D7FF6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6.2. Цель обработки: подготовка, согласование, заключение и исполнение договоров сотрудничества (в том числе поставки топлива) между Оператором и Пользователем, включая передачу необходимых данных лицам, привлекаемым Оператором для составления и сопровождения договора (юридическое, бухгалтерское сопровождение), а также контрагенту, выступающему стороной договора. Персональные данные: фамилия, имя, отчество; электронный адрес; номера телефонов; иные данные, предоставленные Пользователем добровольно для целей заключения договора. Правовые основания: пункт 5 части 1 статьи 6 Федерального закона № 152-ФЗ «О персональных данных» (обработка необходима для заключения и исполнения договора); согласие субъекта персональных </w:t>
      </w:r>
      <w:r w:rsidRPr="0011044C">
        <w:rPr>
          <w:rFonts w:ascii="Times New Roman" w:hAnsi="Times New Roman" w:cs="Times New Roman"/>
        </w:rPr>
        <w:lastRenderedPageBreak/>
        <w:t xml:space="preserve">данных на обработку и передачу персональных данных. Виды обработки персональных данных: сбор, запись, систематизация, накопление, хранение, уточнение, использование, передача (предоставление, доступ), обезличивание, уничтожение персональных данных. Передача персональных данных третьим лицам в рамках данной цели осуществляется исключительно на основании отдельного Согласия на передачу персональных данных, размещенного по адресу </w:t>
      </w:r>
      <w:r w:rsidR="009A7ACE" w:rsidRPr="009A7ACE">
        <w:rPr>
          <w:rFonts w:ascii="Times New Roman" w:hAnsi="Times New Roman" w:cs="Times New Roman"/>
        </w:rPr>
        <w:t>https://consent-transfer.spiros-azs.ru/</w:t>
      </w:r>
      <w:r w:rsidRPr="009A7ACE">
        <w:rPr>
          <w:rFonts w:ascii="Times New Roman" w:hAnsi="Times New Roman" w:cs="Times New Roman"/>
        </w:rPr>
        <w:t>.</w:t>
      </w:r>
      <w:r w:rsidRPr="0011044C">
        <w:rPr>
          <w:rFonts w:ascii="Times New Roman" w:hAnsi="Times New Roman" w:cs="Times New Roman"/>
        </w:rPr>
        <w:t xml:space="preserve"> </w:t>
      </w:r>
    </w:p>
    <w:p w14:paraId="461DA5A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 Условия обработки персональных данных </w:t>
      </w:r>
    </w:p>
    <w:p w14:paraId="36539268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7.1. Обработка персональных данных осуществляется с согласия субъекта персональных данных на обработку его персональных данных. </w:t>
      </w:r>
    </w:p>
    <w:p w14:paraId="73A5AE1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 </w:t>
      </w:r>
    </w:p>
    <w:p w14:paraId="4DA534F6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 </w:t>
      </w:r>
    </w:p>
    <w:p w14:paraId="1612015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1044C">
        <w:rPr>
          <w:rFonts w:ascii="Times New Roman" w:hAnsi="Times New Roman" w:cs="Times New Roman"/>
        </w:rPr>
        <w:t>поручителем</w:t>
      </w:r>
      <w:proofErr w:type="gramEnd"/>
      <w:r w:rsidRPr="0011044C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451E3B0F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 </w:t>
      </w:r>
    </w:p>
    <w:p w14:paraId="4605EE0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 </w:t>
      </w:r>
    </w:p>
    <w:p w14:paraId="00AC46D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7.7. 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14:paraId="7704E2D8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14:paraId="5E8ADB2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8.2. Персональные данные Пользователя не передаются третьим лицам, за исключением случаев, связанных с исполнением действующего законодательства, либо в случае, если </w:t>
      </w:r>
      <w:r w:rsidRPr="0011044C">
        <w:rPr>
          <w:rFonts w:ascii="Times New Roman" w:hAnsi="Times New Roman" w:cs="Times New Roman"/>
        </w:rPr>
        <w:lastRenderedPageBreak/>
        <w:t xml:space="preserve">субъектом персональных данных дано отдельное Согласие на передачу персональных данных (размещено по адресу https://spiros-azs.ru/consent-transfer/), в том числе для целей подготовки, заключения и исполнения договоров, указанных в п. 6.2 настоящей Политики. 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spirosazs57@gmail.com с пометкой «Актуализация персональных данных». </w:t>
      </w:r>
    </w:p>
    <w:p w14:paraId="71035D8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spirosazs57@gmail.com с пометкой «Отзыв согласия на обработку персональных данных». </w:t>
      </w:r>
    </w:p>
    <w:p w14:paraId="7FE70EAB" w14:textId="4E628E0B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 </w:t>
      </w:r>
      <w:r w:rsidR="00742A7F" w:rsidRPr="00742A7F">
        <w:rPr>
          <w:rFonts w:ascii="Times New Roman" w:hAnsi="Times New Roman" w:cs="Times New Roman"/>
        </w:rPr>
        <w:t>\</w:t>
      </w:r>
    </w:p>
    <w:p w14:paraId="567FA48B" w14:textId="295B2EA1" w:rsidR="00742A7F" w:rsidRPr="00742A7F" w:rsidRDefault="00742A7F">
      <w:pPr>
        <w:rPr>
          <w:rFonts w:ascii="Times New Roman" w:hAnsi="Times New Roman" w:cs="Times New Roman"/>
        </w:rPr>
      </w:pPr>
      <w:r w:rsidRPr="00742A7F">
        <w:rPr>
          <w:rFonts w:ascii="Times New Roman" w:hAnsi="Times New Roman" w:cs="Times New Roman"/>
        </w:rPr>
        <w:t xml:space="preserve">8.5.1 Веб-сайт использует файлы </w:t>
      </w:r>
      <w:proofErr w:type="spellStart"/>
      <w:r w:rsidRPr="00742A7F">
        <w:rPr>
          <w:rFonts w:ascii="Times New Roman" w:hAnsi="Times New Roman" w:cs="Times New Roman"/>
        </w:rPr>
        <w:t>cookie</w:t>
      </w:r>
      <w:proofErr w:type="spellEnd"/>
      <w:r w:rsidRPr="00742A7F">
        <w:rPr>
          <w:rFonts w:ascii="Times New Roman" w:hAnsi="Times New Roman" w:cs="Times New Roman"/>
        </w:rPr>
        <w:t xml:space="preserve"> и аналогичные технологии (в том числе счетчики веб-аналитики, например </w:t>
      </w:r>
      <w:proofErr w:type="spellStart"/>
      <w:r w:rsidRPr="00742A7F">
        <w:rPr>
          <w:rFonts w:ascii="Times New Roman" w:hAnsi="Times New Roman" w:cs="Times New Roman"/>
        </w:rPr>
        <w:t>Яндекс.Метрику</w:t>
      </w:r>
      <w:proofErr w:type="spellEnd"/>
      <w:r w:rsidRPr="00742A7F">
        <w:rPr>
          <w:rFonts w:ascii="Times New Roman" w:hAnsi="Times New Roman" w:cs="Times New Roman"/>
        </w:rPr>
        <w:t xml:space="preserve">) для анализа посещаемости, улучшения работы сайта и оценки эффективности его контента. Файлы </w:t>
      </w:r>
      <w:proofErr w:type="spellStart"/>
      <w:r w:rsidRPr="00742A7F">
        <w:rPr>
          <w:rFonts w:ascii="Times New Roman" w:hAnsi="Times New Roman" w:cs="Times New Roman"/>
        </w:rPr>
        <w:t>cookie</w:t>
      </w:r>
      <w:proofErr w:type="spellEnd"/>
      <w:r w:rsidRPr="00742A7F">
        <w:rPr>
          <w:rFonts w:ascii="Times New Roman" w:hAnsi="Times New Roman" w:cs="Times New Roman"/>
        </w:rPr>
        <w:t xml:space="preserve"> не содержат персональные данные, позволяющие напрямую идентифицировать Пользователя, однако собираемые с их помощью технические данные (IP-адрес, идентификаторы устройства, сведения о посещенных страницах) могут в совокупности с иной информацией относиться к персональным данным. Продолжая использование сайта и подтвердив соответствующее уведомление, Пользователь дает согласие на использование файлов </w:t>
      </w:r>
      <w:proofErr w:type="spellStart"/>
      <w:r w:rsidRPr="00742A7F">
        <w:rPr>
          <w:rFonts w:ascii="Times New Roman" w:hAnsi="Times New Roman" w:cs="Times New Roman"/>
        </w:rPr>
        <w:t>cookie</w:t>
      </w:r>
      <w:proofErr w:type="spellEnd"/>
      <w:r w:rsidRPr="00742A7F">
        <w:rPr>
          <w:rFonts w:ascii="Times New Roman" w:hAnsi="Times New Roman" w:cs="Times New Roman"/>
        </w:rPr>
        <w:t xml:space="preserve"> в указанных целях. Пользователь может отключить сохранение файлов </w:t>
      </w:r>
      <w:proofErr w:type="spellStart"/>
      <w:r w:rsidRPr="00742A7F">
        <w:rPr>
          <w:rFonts w:ascii="Times New Roman" w:hAnsi="Times New Roman" w:cs="Times New Roman"/>
        </w:rPr>
        <w:t>cookie</w:t>
      </w:r>
      <w:proofErr w:type="spellEnd"/>
      <w:r w:rsidRPr="00742A7F">
        <w:rPr>
          <w:rFonts w:ascii="Times New Roman" w:hAnsi="Times New Roman" w:cs="Times New Roman"/>
        </w:rPr>
        <w:t xml:space="preserve"> в настройках своего браузера, однако это может повлиять на работу отдельных функций сайта.</w:t>
      </w:r>
    </w:p>
    <w:p w14:paraId="2462A55A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 </w:t>
      </w:r>
    </w:p>
    <w:p w14:paraId="5942EC67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8.7. Оператор при обработке персональных данных обеспечивает конфиденциальность персональных данных. </w:t>
      </w:r>
    </w:p>
    <w:p w14:paraId="3A08BA7E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1044C">
        <w:rPr>
          <w:rFonts w:ascii="Times New Roman" w:hAnsi="Times New Roman" w:cs="Times New Roman"/>
        </w:rPr>
        <w:t>поручителем</w:t>
      </w:r>
      <w:proofErr w:type="gramEnd"/>
      <w:r w:rsidRPr="0011044C">
        <w:rPr>
          <w:rFonts w:ascii="Times New Roman" w:hAnsi="Times New Roman" w:cs="Times New Roman"/>
        </w:rPr>
        <w:t xml:space="preserve"> по которому является субъект персональных данных. </w:t>
      </w:r>
    </w:p>
    <w:p w14:paraId="72F858F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lastRenderedPageBreak/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 </w:t>
      </w:r>
    </w:p>
    <w:p w14:paraId="120F9C22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9. Перечень действий, производимых Оператором с полученными персональными данными 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</w:t>
      </w:r>
    </w:p>
    <w:p w14:paraId="2BB482E4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 </w:t>
      </w:r>
    </w:p>
    <w:p w14:paraId="045F67A6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10. Трансграничная передача персональных данных </w:t>
      </w:r>
    </w:p>
    <w:p w14:paraId="410F21EB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 </w:t>
      </w:r>
    </w:p>
    <w:p w14:paraId="7AFED9ED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14:paraId="4F4A28F6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11. Конфиденциальность персональных данных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14:paraId="347A5829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12. Заключительные положения </w:t>
      </w:r>
    </w:p>
    <w:p w14:paraId="729392EA" w14:textId="544C06F6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9A7ACE">
        <w:rPr>
          <w:rFonts w:ascii="Times New Roman" w:hAnsi="Times New Roman" w:cs="Times New Roman"/>
        </w:rPr>
        <w:t>spirosazs57@gmail.com</w:t>
      </w:r>
      <w:r w:rsidRPr="0011044C">
        <w:rPr>
          <w:rFonts w:ascii="Times New Roman" w:hAnsi="Times New Roman" w:cs="Times New Roman"/>
        </w:rPr>
        <w:t xml:space="preserve">. </w:t>
      </w:r>
    </w:p>
    <w:p w14:paraId="00460EEE" w14:textId="77777777" w:rsidR="0011044C" w:rsidRPr="00742A7F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 w14:paraId="35AFB549" w14:textId="07786FF1" w:rsidR="0011044C" w:rsidRPr="0011044C" w:rsidRDefault="0011044C">
      <w:pPr>
        <w:rPr>
          <w:rFonts w:ascii="Times New Roman" w:hAnsi="Times New Roman" w:cs="Times New Roman"/>
        </w:rPr>
      </w:pPr>
      <w:r w:rsidRPr="0011044C">
        <w:rPr>
          <w:rFonts w:ascii="Times New Roman" w:hAnsi="Times New Roman" w:cs="Times New Roman"/>
        </w:rPr>
        <w:t xml:space="preserve">12.3. Актуальная версия Политики в свободном доступе расположена в сети Интернет по адресу </w:t>
      </w:r>
      <w:r w:rsidR="009A7ACE" w:rsidRPr="009A7ACE">
        <w:rPr>
          <w:rFonts w:ascii="Times New Roman" w:hAnsi="Times New Roman" w:cs="Times New Roman"/>
        </w:rPr>
        <w:t>https://privacy.spiros-azs.ru/</w:t>
      </w:r>
      <w:r w:rsidR="009A7ACE">
        <w:rPr>
          <w:rFonts w:ascii="Times New Roman" w:hAnsi="Times New Roman" w:cs="Times New Roman"/>
        </w:rPr>
        <w:t>.</w:t>
      </w:r>
    </w:p>
    <w:sectPr w:rsidR="0011044C" w:rsidRPr="0011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4C"/>
    <w:rsid w:val="0011044C"/>
    <w:rsid w:val="00287A04"/>
    <w:rsid w:val="00742A7F"/>
    <w:rsid w:val="008E0B2B"/>
    <w:rsid w:val="009A7ACE"/>
    <w:rsid w:val="00B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ACA3"/>
  <w15:chartTrackingRefBased/>
  <w15:docId w15:val="{D187EF40-D59F-46EE-A867-D98650D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4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04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2970</Words>
  <Characters>16935</Characters>
  <Application>Microsoft Office Word</Application>
  <DocSecurity>0</DocSecurity>
  <Lines>141</Lines>
  <Paragraphs>39</Paragraphs>
  <ScaleCrop>false</ScaleCrop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Малёваный</dc:creator>
  <cp:keywords/>
  <dc:description/>
  <cp:lastModifiedBy>Иван Малёваный</cp:lastModifiedBy>
  <cp:revision>3</cp:revision>
  <dcterms:created xsi:type="dcterms:W3CDTF">2026-07-06T19:00:00Z</dcterms:created>
  <dcterms:modified xsi:type="dcterms:W3CDTF">2026-07-09T15:36:00Z</dcterms:modified>
</cp:coreProperties>
</file>